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1F3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95834">
        <w:rPr>
          <w:rFonts w:ascii="Times New Roman" w:hAnsi="Times New Roman" w:cs="Times New Roman"/>
          <w:sz w:val="28"/>
          <w:szCs w:val="28"/>
        </w:rPr>
        <w:t>МБУ ДО ДЮСШ №3 «Атлет»</w:t>
      </w: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E64FD4" w:rsidRDefault="00E64FD4" w:rsidP="00E64FD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64FD4" w:rsidRDefault="00E64FD4" w:rsidP="00E64FD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88030F" w:rsidRDefault="00187BF1" w:rsidP="00880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Методическое объединение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E64FD4" w:rsidRPr="00495834">
        <w:rPr>
          <w:rFonts w:ascii="Times New Roman" w:hAnsi="Times New Roman" w:cs="Times New Roman"/>
          <w:sz w:val="28"/>
          <w:szCs w:val="28"/>
        </w:rPr>
        <w:t xml:space="preserve">а тему: </w:t>
      </w:r>
      <w:r w:rsidR="0088030F" w:rsidRPr="0088030F">
        <w:rPr>
          <w:rFonts w:ascii="Times New Roman" w:hAnsi="Times New Roman" w:cs="Times New Roman"/>
          <w:b/>
          <w:sz w:val="28"/>
          <w:szCs w:val="28"/>
        </w:rPr>
        <w:t>«О</w:t>
      </w:r>
      <w:r w:rsidR="00E64FD4" w:rsidRPr="0088030F">
        <w:rPr>
          <w:rFonts w:ascii="Times New Roman" w:hAnsi="Times New Roman" w:cs="Times New Roman"/>
          <w:b/>
          <w:sz w:val="28"/>
          <w:szCs w:val="28"/>
        </w:rPr>
        <w:t>собенности воздействия занятий по футболу</w:t>
      </w:r>
      <w:r w:rsidRPr="00880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030F" w:rsidRPr="0088030F">
        <w:rPr>
          <w:rFonts w:ascii="Times New Roman" w:hAnsi="Times New Roman" w:cs="Times New Roman"/>
          <w:b/>
          <w:sz w:val="28"/>
          <w:szCs w:val="28"/>
        </w:rPr>
        <w:t xml:space="preserve"> на организм спортсменов»</w:t>
      </w:r>
    </w:p>
    <w:p w:rsidR="00E64FD4" w:rsidRPr="0088030F" w:rsidRDefault="00E64FD4" w:rsidP="00E64F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834" w:rsidRDefault="0049583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5834" w:rsidRDefault="0049583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5834" w:rsidRDefault="0049583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5834" w:rsidRPr="00495834" w:rsidRDefault="0049583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jc w:val="right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Выполнил: тренер-преподаватель по футболу</w:t>
      </w:r>
    </w:p>
    <w:p w:rsidR="00E64FD4" w:rsidRPr="00495834" w:rsidRDefault="00E64FD4" w:rsidP="00E64FD4">
      <w:pPr>
        <w:jc w:val="right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Горбатов И. П.</w:t>
      </w: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5834" w:rsidRPr="00495834" w:rsidRDefault="00495834" w:rsidP="00E64F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4FD4" w:rsidRPr="00495834" w:rsidRDefault="00E64FD4" w:rsidP="00E64FD4">
      <w:pPr>
        <w:jc w:val="center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г. Алексин – 2026г.</w:t>
      </w:r>
    </w:p>
    <w:bookmarkEnd w:id="0"/>
    <w:p w:rsidR="0088030F" w:rsidRDefault="0088030F" w:rsidP="008803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F3D" w:rsidRDefault="00ED4B42" w:rsidP="008803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4B42">
        <w:rPr>
          <w:rFonts w:ascii="Times New Roman" w:hAnsi="Times New Roman" w:cs="Times New Roman"/>
          <w:sz w:val="28"/>
          <w:szCs w:val="28"/>
        </w:rPr>
        <w:lastRenderedPageBreak/>
        <w:t>Футбол принадлежит к видам спорта, в наибольшей степени способствующих разностороннему физическому развитию человека и вместе с тем предъявляющих его организму исключительно высокие требования.</w:t>
      </w:r>
      <w:proofErr w:type="gramEnd"/>
    </w:p>
    <w:p w:rsid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По физиологическому характеру нагрузки футбол, как и другие спортивные игры, представляет собой ациклическую, преимущественно динамическую, работу переменного характера с постоянно меняющейся интенсив</w:t>
      </w:r>
      <w:r w:rsidRPr="00862F3D">
        <w:rPr>
          <w:rFonts w:ascii="Times New Roman" w:hAnsi="Times New Roman" w:cs="Times New Roman"/>
          <w:sz w:val="28"/>
          <w:szCs w:val="28"/>
        </w:rPr>
        <w:softHyphen/>
        <w:t>ностью (от максимальной до умеренной).</w:t>
      </w:r>
      <w:r>
        <w:rPr>
          <w:rFonts w:ascii="Arial" w:hAnsi="Arial" w:cs="Arial"/>
          <w:color w:val="000000"/>
        </w:rPr>
        <w:t xml:space="preserve"> </w:t>
      </w:r>
      <w:r w:rsidRPr="00862F3D">
        <w:rPr>
          <w:rFonts w:ascii="Times New Roman" w:hAnsi="Times New Roman" w:cs="Times New Roman"/>
          <w:sz w:val="28"/>
          <w:szCs w:val="28"/>
        </w:rPr>
        <w:t>Во время игры в различной последовательности и соотношении с разными интервалами чередуются упражнения, различные по характеру, интенсивности и продолжительности. Непрерывная борьба за мяч сопряжена с самыми разнооб</w:t>
      </w:r>
      <w:r w:rsidRPr="00862F3D">
        <w:rPr>
          <w:rFonts w:ascii="Times New Roman" w:hAnsi="Times New Roman" w:cs="Times New Roman"/>
          <w:sz w:val="28"/>
          <w:szCs w:val="28"/>
        </w:rPr>
        <w:softHyphen/>
        <w:t xml:space="preserve">разными движениями и действиями (ходьба, бег разной интенсивности с резкими остановками, рывками, стремительными стартами, ускорениями, поворотами; прыжки; удары по мячу; различные силовые </w:t>
      </w:r>
      <w:r w:rsidR="005F1E6E">
        <w:rPr>
          <w:rFonts w:ascii="Times New Roman" w:hAnsi="Times New Roman" w:cs="Times New Roman"/>
          <w:sz w:val="28"/>
          <w:szCs w:val="28"/>
        </w:rPr>
        <w:t xml:space="preserve">и акробатические </w:t>
      </w:r>
      <w:r w:rsidRPr="00862F3D">
        <w:rPr>
          <w:rFonts w:ascii="Times New Roman" w:hAnsi="Times New Roman" w:cs="Times New Roman"/>
          <w:sz w:val="28"/>
          <w:szCs w:val="28"/>
        </w:rPr>
        <w:t>приемы).</w:t>
      </w:r>
    </w:p>
    <w:p w:rsid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Характерными чертами нагрузки футболистов являются ацикличность работы (сочетание различных, не повторяющих друг друга по структуре и напряжению движений и действий), часто меняющиеся сочетания движений, работы и отдыха, быстрая смена обстановки. Все это связано с необходимостью быстро оценивать сложившуюся ситуацию и мгновенно отвечать на нее точным и быстрым движением, как в индивидуальном, так и в коллективном действии.</w:t>
      </w:r>
    </w:p>
    <w:p w:rsidR="00ED4B42" w:rsidRP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Нагрузки в течение игры и в разных играх неравномерны как для каждого футболиста в отдельности, так и для команды в целом.</w:t>
      </w:r>
      <w:r w:rsidR="00862F3D" w:rsidRPr="00862F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2F3D">
        <w:rPr>
          <w:rFonts w:ascii="Times New Roman" w:hAnsi="Times New Roman" w:cs="Times New Roman"/>
          <w:sz w:val="28"/>
          <w:szCs w:val="28"/>
        </w:rPr>
        <w:t>Нагрузки зависят от конкретной сложившейся в игре ситуации, взаимоотношения сил соперников, тактического плана игры, уровня физической, технической и тактической подготовки спортсменов, их, игрового профиля, активности, инициативы и решительности.</w:t>
      </w:r>
      <w:proofErr w:type="gramEnd"/>
    </w:p>
    <w:p w:rsid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 xml:space="preserve">Все спортивные игры сопряжены с различной по характеру и интенсивности физической нагрузкой, но в большинстве из них преобладает работа скоростно-силового характера. Это полностью относится и к футболу. </w:t>
      </w:r>
      <w:r w:rsidRPr="00862F3D">
        <w:rPr>
          <w:rFonts w:ascii="Times New Roman" w:hAnsi="Times New Roman" w:cs="Times New Roman"/>
          <w:sz w:val="28"/>
          <w:szCs w:val="28"/>
        </w:rPr>
        <w:lastRenderedPageBreak/>
        <w:t>Но в связи с необходимостью многократно повторять во время игры такую работу с небольшими интервалами и много раз пробегать относительно длинные отрезки в течение длительного времени игры футбол в большей степени, чем другие, спортивные игры, способствует выработке общей и специальной выносливости.</w:t>
      </w:r>
    </w:p>
    <w:p w:rsidR="00ED4B42" w:rsidRP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В процессе тренировки у футболистов развиваются сложные и разнообразные двигательные навыки. Характерная для футбола ацикличность уп</w:t>
      </w:r>
      <w:r w:rsidR="005F1E6E">
        <w:rPr>
          <w:rFonts w:ascii="Times New Roman" w:hAnsi="Times New Roman" w:cs="Times New Roman"/>
          <w:sz w:val="28"/>
          <w:szCs w:val="28"/>
        </w:rPr>
        <w:t>ражнений усложняет эти навыки и</w:t>
      </w:r>
      <w:r w:rsidRPr="00862F3D">
        <w:rPr>
          <w:rFonts w:ascii="Times New Roman" w:hAnsi="Times New Roman" w:cs="Times New Roman"/>
          <w:sz w:val="28"/>
          <w:szCs w:val="28"/>
        </w:rPr>
        <w:t xml:space="preserve"> предъявляет особенно большие требования к органам чув</w:t>
      </w:r>
      <w:r w:rsidR="00495834">
        <w:rPr>
          <w:rFonts w:ascii="Times New Roman" w:hAnsi="Times New Roman" w:cs="Times New Roman"/>
          <w:sz w:val="28"/>
          <w:szCs w:val="28"/>
        </w:rPr>
        <w:t>ств футболистов. Выполнение при</w:t>
      </w:r>
      <w:r w:rsidRPr="00862F3D">
        <w:rPr>
          <w:rFonts w:ascii="Times New Roman" w:hAnsi="Times New Roman" w:cs="Times New Roman"/>
          <w:sz w:val="28"/>
          <w:szCs w:val="28"/>
        </w:rPr>
        <w:t>обретенных двигательных навыков связано с быстрым перемещением мяча и игроков на поле. В связи с этим ведущее место у футболистов занимает зрительная афферентная система.</w:t>
      </w:r>
    </w:p>
    <w:p w:rsidR="00ED4B42" w:rsidRP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Одновременно происходит беспрерывное формирова</w:t>
      </w:r>
      <w:r w:rsidRPr="00862F3D">
        <w:rPr>
          <w:rFonts w:ascii="Times New Roman" w:hAnsi="Times New Roman" w:cs="Times New Roman"/>
          <w:sz w:val="28"/>
          <w:szCs w:val="28"/>
        </w:rPr>
        <w:softHyphen/>
        <w:t>ние и совершенствование условнорефлекторных связей между корой головного мозга, двигательным аппаратом и внутренними органами; значительно расширяются функциональные возможности двигательного аппарата, нервной системы, вегетативных органов; совершенствуются координационные и адаптационные способности.</w:t>
      </w:r>
    </w:p>
    <w:p w:rsidR="00ED4B42" w:rsidRP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Футбол способствует развитию и совершенствованию различных физических качеств, формированию и закреплению разнообразных двигательных навыков и их комбинаций. Физические качества и двигательные навыки проявляются в игре в тесной взаимосвязи с тонкой координацией движений, быстрой реакцией, развитым мышлением, большой эмоциональностью.</w:t>
      </w:r>
    </w:p>
    <w:p w:rsidR="00ED4B42" w:rsidRP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 xml:space="preserve">Игра в футбол, связанная с необходимостью поддерживать высокую работоспособность на протяжении длительного времени и выполнять порою работу максимальной интенсивности на фоне значительного общего утомления, требует высокой устойчивости во взаимосвязи функциональных систем. Поэтому технические и тактические умения футболистов </w:t>
      </w:r>
      <w:r w:rsidRPr="00862F3D">
        <w:rPr>
          <w:rFonts w:ascii="Times New Roman" w:hAnsi="Times New Roman" w:cs="Times New Roman"/>
          <w:sz w:val="28"/>
          <w:szCs w:val="28"/>
        </w:rPr>
        <w:lastRenderedPageBreak/>
        <w:t>проявляются в игре с должной эффективностью лишь на фоне высокого уровня их физической подготовленности.</w:t>
      </w:r>
    </w:p>
    <w:p w:rsidR="00ED4B42" w:rsidRP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Требуя от футболистов умения ориентироваться в самой различной обстановке, быстро оценивать сложившуюся ситуацию, принимать наиболее правильное в данный момент решение и на основе взаимоотношения с партнерами реализовывать его в быстром и точном движении, футбол вырабатывает у игроков и такие ценные качества характера, как воля, смелость, инициативность, решительность, чувство коллективизма.</w:t>
      </w:r>
    </w:p>
    <w:p w:rsidR="00ED4B42" w:rsidRPr="00862F3D" w:rsidRDefault="00ED4B42" w:rsidP="00862F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Поскольку тренировки и соревнования по футболу проходят почти круглый год, в самых различных климатических и метеорологических условиях, футбол способствует и физической закалке, повышению сопротивляемости организма и расширению адаптационных возможностей.</w:t>
      </w:r>
    </w:p>
    <w:p w:rsidR="00ED4B42" w:rsidRPr="00862F3D" w:rsidRDefault="00ED4B42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3D">
        <w:rPr>
          <w:rFonts w:ascii="Times New Roman" w:hAnsi="Times New Roman" w:cs="Times New Roman"/>
          <w:sz w:val="28"/>
          <w:szCs w:val="28"/>
        </w:rPr>
        <w:t>Систематическая разносторонняя тренировка обеспечивает футболистам возможность переносить во время игры большие физические и нервные напряжения, быстро после них восстанавливаться, правильно реагировать на изменившуюся обстановку, приспосабливаться к различным климатическим и метеорологическим условиям. Это особенно важно в связи с резко возросшим уровнем физических нагрузок и огромным нервным напряжением спортсменов во время матча, длительным соревнователь</w:t>
      </w:r>
      <w:r w:rsidRPr="00862F3D">
        <w:rPr>
          <w:rFonts w:ascii="Times New Roman" w:hAnsi="Times New Roman" w:cs="Times New Roman"/>
          <w:sz w:val="28"/>
          <w:szCs w:val="28"/>
        </w:rPr>
        <w:softHyphen/>
        <w:t>ным периодом, насыщенным</w:t>
      </w:r>
      <w:r w:rsidR="005F1E6E">
        <w:rPr>
          <w:rFonts w:ascii="Times New Roman" w:hAnsi="Times New Roman" w:cs="Times New Roman"/>
          <w:sz w:val="28"/>
          <w:szCs w:val="28"/>
        </w:rPr>
        <w:t>и</w:t>
      </w:r>
      <w:r w:rsidRPr="00862F3D">
        <w:rPr>
          <w:rFonts w:ascii="Times New Roman" w:hAnsi="Times New Roman" w:cs="Times New Roman"/>
          <w:sz w:val="28"/>
          <w:szCs w:val="28"/>
        </w:rPr>
        <w:t xml:space="preserve"> напряженными играми, частой сменой климатических и метеорологических условий.</w:t>
      </w:r>
    </w:p>
    <w:p w:rsidR="00495834" w:rsidRPr="00495834" w:rsidRDefault="00ED4B42" w:rsidP="00495834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95834">
        <w:rPr>
          <w:color w:val="000000"/>
          <w:sz w:val="28"/>
          <w:szCs w:val="28"/>
        </w:rPr>
        <w:t xml:space="preserve">Степень непосредственного воздействия игры на организм футболистов зависит от плана игры, конкретной, сложившейся на поле ситуации, соотношения сил команд, уровня мастерства футболистов. Чем более интенсивно проводит футболист игру и чем больше в ней элементов бега и силовой борьбы, тем больше выражено ее воздействие на вегетативные функции организма. </w:t>
      </w:r>
    </w:p>
    <w:p w:rsidR="00ED4B42" w:rsidRPr="00495834" w:rsidRDefault="00ED4B42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 xml:space="preserve">Активно проведенная игра вызывает значительное, порою приближающееся к </w:t>
      </w:r>
      <w:proofErr w:type="gramStart"/>
      <w:r w:rsidRPr="00495834">
        <w:rPr>
          <w:rFonts w:ascii="Times New Roman" w:hAnsi="Times New Roman" w:cs="Times New Roman"/>
          <w:sz w:val="28"/>
          <w:szCs w:val="28"/>
        </w:rPr>
        <w:t>максимальному</w:t>
      </w:r>
      <w:proofErr w:type="gramEnd"/>
      <w:r w:rsidRPr="00495834">
        <w:rPr>
          <w:rFonts w:ascii="Times New Roman" w:hAnsi="Times New Roman" w:cs="Times New Roman"/>
          <w:sz w:val="28"/>
          <w:szCs w:val="28"/>
        </w:rPr>
        <w:t xml:space="preserve">, усиление физиологических функций. Помимо большого объема и интенсивности нагрузки этому способствует и </w:t>
      </w:r>
      <w:r w:rsidRPr="00495834">
        <w:rPr>
          <w:rFonts w:ascii="Times New Roman" w:hAnsi="Times New Roman" w:cs="Times New Roman"/>
          <w:sz w:val="28"/>
          <w:szCs w:val="28"/>
        </w:rPr>
        <w:lastRenderedPageBreak/>
        <w:t xml:space="preserve">сопровождающая игру ярко выраженная эмоциональность действий, для которой характерно возбуждение </w:t>
      </w:r>
      <w:r w:rsidRPr="00026452">
        <w:rPr>
          <w:rFonts w:ascii="Times New Roman" w:hAnsi="Times New Roman" w:cs="Times New Roman"/>
          <w:sz w:val="28"/>
          <w:szCs w:val="28"/>
        </w:rPr>
        <w:t>симпатико-адреналовой системы,</w:t>
      </w:r>
      <w:r w:rsidRPr="00495834">
        <w:rPr>
          <w:rFonts w:ascii="Times New Roman" w:hAnsi="Times New Roman" w:cs="Times New Roman"/>
          <w:sz w:val="28"/>
          <w:szCs w:val="28"/>
        </w:rPr>
        <w:t xml:space="preserve"> проявляющееся в мобилизации кровяных и углеводных депо организма, повышении возбудимости нейтральной нервной системы. Данное обстоятельство вызывает быстрое вхождение в работу и большую ее эффективность. Мобилизация энергетических ресурсов начинается уже в предстартовом состоянии, имея в основе ситуационный условный рефлекс, вырабатывающийся в процессе тренировки. </w:t>
      </w:r>
      <w:r w:rsidR="00495834" w:rsidRPr="00495834">
        <w:rPr>
          <w:rFonts w:ascii="Times New Roman" w:hAnsi="Times New Roman" w:cs="Times New Roman"/>
          <w:sz w:val="28"/>
          <w:szCs w:val="28"/>
        </w:rPr>
        <w:t>Чем большую работу предстоит вы</w:t>
      </w:r>
      <w:r w:rsidRPr="00495834">
        <w:rPr>
          <w:rFonts w:ascii="Times New Roman" w:hAnsi="Times New Roman" w:cs="Times New Roman"/>
          <w:sz w:val="28"/>
          <w:szCs w:val="28"/>
        </w:rPr>
        <w:t>полнить футболисту, чем больше он заинтересован в ее исходе, тем выразительнее эта мобилизация и сопровождающие ее функциональные сдвиги.</w:t>
      </w:r>
    </w:p>
    <w:p w:rsidR="00ED4B42" w:rsidRPr="00495834" w:rsidRDefault="00ED4B42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Усиление физиологических функций организма обес</w:t>
      </w:r>
      <w:r w:rsidRPr="00495834">
        <w:rPr>
          <w:rFonts w:ascii="Times New Roman" w:hAnsi="Times New Roman" w:cs="Times New Roman"/>
          <w:sz w:val="28"/>
          <w:szCs w:val="28"/>
        </w:rPr>
        <w:softHyphen/>
        <w:t>печивает интенсивную мышечную деятельность, поддержание высокой интенсивности работы на протяжении длительного времени.</w:t>
      </w:r>
    </w:p>
    <w:p w:rsidR="00ED4B42" w:rsidRPr="00495834" w:rsidRDefault="00ED4B42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Уровень физиологических сдвигов у футболистов в игре неоднократно меняется в зависимости от изменения степени напряжения. После отдельных упражнений и частей игры могут определяться сдвиги, характерные для работы различной мощности. Так, например, работа максимальной интенсивности, выполняемая футболистом во время рывка и проходящая почти целиком в анаэробных условиях, сменяется нагрузкой в сравнительно невысоком темпе, характерном для большой, и умеренной мощности, что обусловливает возможность некоторого восстановления уже в процессе самой игры или тренировки.</w:t>
      </w:r>
    </w:p>
    <w:p w:rsidR="00ED4B42" w:rsidRPr="00495834" w:rsidRDefault="00ED4B42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 xml:space="preserve">Общее физиологическое воздействие игры и тренировочного </w:t>
      </w:r>
      <w:r w:rsidR="003658E5">
        <w:rPr>
          <w:rFonts w:ascii="Times New Roman" w:hAnsi="Times New Roman" w:cs="Times New Roman"/>
          <w:sz w:val="28"/>
          <w:szCs w:val="28"/>
        </w:rPr>
        <w:t>занятия</w:t>
      </w:r>
      <w:r w:rsidRPr="00495834">
        <w:rPr>
          <w:rFonts w:ascii="Times New Roman" w:hAnsi="Times New Roman" w:cs="Times New Roman"/>
          <w:sz w:val="28"/>
          <w:szCs w:val="28"/>
        </w:rPr>
        <w:t xml:space="preserve"> на организм футболистов</w:t>
      </w:r>
      <w:r w:rsidR="001C5BAC" w:rsidRPr="00495834">
        <w:rPr>
          <w:rFonts w:ascii="Times New Roman" w:hAnsi="Times New Roman" w:cs="Times New Roman"/>
          <w:sz w:val="28"/>
          <w:szCs w:val="28"/>
        </w:rPr>
        <w:t xml:space="preserve"> обусловлено не только интенсивностью работы (количеством работы в единицу времени), но и ее продолжительностью (суммарной величиной выполненной работы).</w:t>
      </w:r>
    </w:p>
    <w:p w:rsidR="001C5BAC" w:rsidRPr="00495834" w:rsidRDefault="001C5BAC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 xml:space="preserve">Несмотря на значительное общее утомление после активно проведенной игры, возбудительные процессы все же в большинстве случае преобладают над тормозными большого (что зависит от большого </w:t>
      </w:r>
      <w:r w:rsidRPr="00495834">
        <w:rPr>
          <w:rFonts w:ascii="Times New Roman" w:hAnsi="Times New Roman" w:cs="Times New Roman"/>
          <w:sz w:val="28"/>
          <w:szCs w:val="28"/>
        </w:rPr>
        <w:lastRenderedPageBreak/>
        <w:t>эмоционального напряжения) и проявляются в ускорении двигательной реакции, повышении силовых показателей.</w:t>
      </w:r>
      <w:r w:rsidR="00821C01" w:rsidRPr="00495834">
        <w:rPr>
          <w:rFonts w:ascii="Times New Roman" w:hAnsi="Times New Roman" w:cs="Times New Roman"/>
          <w:sz w:val="28"/>
          <w:szCs w:val="28"/>
        </w:rPr>
        <w:t xml:space="preserve"> По окончании игры возбуждение очень быстро сменяется торможением, отражая фазовое состояние нервной системы в период восстановления. При чрезмерном утомлении, а также у малоподготовленных футболистов непосредственно после игры могут преобладать тормозные реакции и угнетение функций.</w:t>
      </w:r>
    </w:p>
    <w:p w:rsidR="00ED4B42" w:rsidRPr="00495834" w:rsidRDefault="00821C01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Степень физиологических сдвигов после тренировочных занятий целиком обусловлена интенсивностью и продолжительностью  использованных нагрузок и целями тренировки, но, как правило, имеет ту же направленность, что и после игры.</w:t>
      </w:r>
    </w:p>
    <w:p w:rsidR="00821C01" w:rsidRPr="00ED4B42" w:rsidRDefault="00821C01" w:rsidP="00ED4B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Величина физиологических сдвигов в некоторой степени зависит и от места, занимаемого футболистом в игре. Наибольшие после соревнований сдвиги в кровообращении, дыхании и обменных процессах наблюдаются у полузащитников и нападающих, что можно связать с более значительными их перемещениями по полю во время игры. У вратарей, при сравнительно меньшем изменении вегетативных показателей, отмечаются нередко большие, чем у других игроков, изменения в состоянии нервной системы.</w:t>
      </w:r>
    </w:p>
    <w:p w:rsidR="00821C01" w:rsidRPr="00495834" w:rsidRDefault="00821C01" w:rsidP="004958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 xml:space="preserve">Однако в целом различия эти за последнее время несколько сгладились, поскольку при современном уровне развития футбола и тенденции к универсализации игрокам всех линий приходится выполнять во время состязаний очень большую работу, ибо состязания проводятся в большинстве случаев от начала до конца в высоком темпе. Это в значительной степени сглаживает различия в степени воздействия нагрузки на организм футболистов разных игровых линий. В тренировках эти различия почти не выражены, поскольку игроки всех линий выполняют при этом почти одинаково большой объем работы. </w:t>
      </w:r>
    </w:p>
    <w:p w:rsidR="00821C01" w:rsidRPr="00495834" w:rsidRDefault="00821C01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 xml:space="preserve">Физиологические сдвиги, вызываемые нагрузкой, зависят также от уровня подготовленности футболистов, их технического мастерства, </w:t>
      </w:r>
      <w:r w:rsidRPr="00495834"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индивидуальных особенностей, условий внешней среды и ряда дополнительных факторов. </w:t>
      </w:r>
    </w:p>
    <w:p w:rsidR="00ED4B42" w:rsidRPr="00495834" w:rsidRDefault="00821C01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Так, игроки, лучше владеющие техникой, выполняют все виды работы с мячом с меньшей затратой энергии, чем недостаточно технически подготовленные футболисты. Высоко тренированные спортсмены легче переносят нагрузку, хотя и могут при этом в силу большей способности к мобилизации своих внутренних возможностей давать более значительные физиологические сдвиги.</w:t>
      </w:r>
    </w:p>
    <w:p w:rsidR="00821C01" w:rsidRPr="00495834" w:rsidRDefault="00821C01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>Современный футбол предъявляет организму спортсменов очень высокие требования. Успех в игре обусловлен высокой технической, тактической и волевой подготовкой каждого спортсмена в отдельности и команды в целом. Необходимой базой для реализации т</w:t>
      </w:r>
      <w:r w:rsidR="003658E5">
        <w:rPr>
          <w:rFonts w:ascii="Times New Roman" w:hAnsi="Times New Roman" w:cs="Times New Roman"/>
          <w:sz w:val="28"/>
          <w:szCs w:val="28"/>
        </w:rPr>
        <w:t>ехнических и тактических умений</w:t>
      </w:r>
      <w:r w:rsidRPr="00495834">
        <w:rPr>
          <w:rFonts w:ascii="Times New Roman" w:hAnsi="Times New Roman" w:cs="Times New Roman"/>
          <w:sz w:val="28"/>
          <w:szCs w:val="28"/>
        </w:rPr>
        <w:t xml:space="preserve"> в современной игре является отличная физическая подготовка, высокие функциональные возможности организма, высокий уровень развития координационных механизмов и адаптационных возможностей, что достигается умелым сочетанием в занятиях неспецифических физических упражнений, в том числе (особенно д</w:t>
      </w:r>
      <w:r w:rsidR="00BB02EA" w:rsidRPr="00495834">
        <w:rPr>
          <w:rFonts w:ascii="Times New Roman" w:hAnsi="Times New Roman" w:cs="Times New Roman"/>
          <w:sz w:val="28"/>
          <w:szCs w:val="28"/>
        </w:rPr>
        <w:t>ля квалифицированных футболистов</w:t>
      </w:r>
      <w:r w:rsidRPr="00495834">
        <w:rPr>
          <w:rFonts w:ascii="Times New Roman" w:hAnsi="Times New Roman" w:cs="Times New Roman"/>
          <w:sz w:val="28"/>
          <w:szCs w:val="28"/>
        </w:rPr>
        <w:t>) и при помощи игрового метода тренировки</w:t>
      </w:r>
      <w:r w:rsidR="00BB02EA" w:rsidRPr="00495834">
        <w:rPr>
          <w:rFonts w:ascii="Times New Roman" w:hAnsi="Times New Roman" w:cs="Times New Roman"/>
          <w:sz w:val="28"/>
          <w:szCs w:val="28"/>
        </w:rPr>
        <w:t>.</w:t>
      </w:r>
    </w:p>
    <w:p w:rsidR="00BB02EA" w:rsidRPr="00495834" w:rsidRDefault="00BB02EA" w:rsidP="004958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834">
        <w:rPr>
          <w:rFonts w:ascii="Times New Roman" w:hAnsi="Times New Roman" w:cs="Times New Roman"/>
          <w:sz w:val="28"/>
          <w:szCs w:val="28"/>
        </w:rPr>
        <w:t xml:space="preserve">Одного лишь участия в соревнованиях для выработки и </w:t>
      </w:r>
      <w:proofErr w:type="gramStart"/>
      <w:r w:rsidRPr="00495834">
        <w:rPr>
          <w:rFonts w:ascii="Times New Roman" w:hAnsi="Times New Roman" w:cs="Times New Roman"/>
          <w:sz w:val="28"/>
          <w:szCs w:val="28"/>
        </w:rPr>
        <w:t>поддержания</w:t>
      </w:r>
      <w:proofErr w:type="gramEnd"/>
      <w:r w:rsidRPr="00495834">
        <w:rPr>
          <w:rFonts w:ascii="Times New Roman" w:hAnsi="Times New Roman" w:cs="Times New Roman"/>
          <w:sz w:val="28"/>
          <w:szCs w:val="28"/>
        </w:rPr>
        <w:t xml:space="preserve"> необходимых футболист</w:t>
      </w:r>
      <w:r w:rsidR="003A5B9D">
        <w:rPr>
          <w:rFonts w:ascii="Times New Roman" w:hAnsi="Times New Roman" w:cs="Times New Roman"/>
          <w:sz w:val="28"/>
          <w:szCs w:val="28"/>
        </w:rPr>
        <w:t>у</w:t>
      </w:r>
      <w:r w:rsidRPr="00495834">
        <w:rPr>
          <w:rFonts w:ascii="Times New Roman" w:hAnsi="Times New Roman" w:cs="Times New Roman"/>
          <w:sz w:val="28"/>
          <w:szCs w:val="28"/>
        </w:rPr>
        <w:t xml:space="preserve"> </w:t>
      </w:r>
      <w:r w:rsidR="009C5831">
        <w:rPr>
          <w:rFonts w:ascii="Times New Roman" w:hAnsi="Times New Roman" w:cs="Times New Roman"/>
          <w:sz w:val="28"/>
          <w:szCs w:val="28"/>
        </w:rPr>
        <w:t>качеств</w:t>
      </w:r>
      <w:r w:rsidRPr="00495834">
        <w:rPr>
          <w:rFonts w:ascii="Times New Roman" w:hAnsi="Times New Roman" w:cs="Times New Roman"/>
          <w:sz w:val="28"/>
          <w:szCs w:val="28"/>
        </w:rPr>
        <w:t xml:space="preserve"> и навыков недостаточно. Нужна систематическая упорная и разносторонняя тренировочная работа. Нагрузка в игре в основном обусловлена сложившейся ситуацией и воздействием ряда дополнительных факторов и не может </w:t>
      </w:r>
      <w:proofErr w:type="gramStart"/>
      <w:r w:rsidRPr="00495834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495834">
        <w:rPr>
          <w:rFonts w:ascii="Times New Roman" w:hAnsi="Times New Roman" w:cs="Times New Roman"/>
          <w:sz w:val="28"/>
          <w:szCs w:val="28"/>
        </w:rPr>
        <w:t xml:space="preserve"> поэтому четко регламентирована. Ведь далеко не каждая игра в равной степени всем футболистам может обеспечить физическую нагрузку, необходимую для поддержания, а тем более развития тренированности. Нет возможности предусмотреть при этом должное число повторений и направленность упражнений, поддержание необходимого темпа, переключений, смены работы мышц, ч</w:t>
      </w:r>
      <w:r w:rsidR="003A5B9D">
        <w:rPr>
          <w:rFonts w:ascii="Times New Roman" w:hAnsi="Times New Roman" w:cs="Times New Roman"/>
          <w:sz w:val="28"/>
          <w:szCs w:val="28"/>
        </w:rPr>
        <w:t>ередования работы и отдыха и прочее</w:t>
      </w:r>
      <w:r w:rsidRPr="00495834">
        <w:rPr>
          <w:rFonts w:ascii="Times New Roman" w:hAnsi="Times New Roman" w:cs="Times New Roman"/>
          <w:sz w:val="28"/>
          <w:szCs w:val="28"/>
        </w:rPr>
        <w:t xml:space="preserve">, что нужно для развития и совершенствования </w:t>
      </w:r>
      <w:r w:rsidRPr="00495834">
        <w:rPr>
          <w:rFonts w:ascii="Times New Roman" w:hAnsi="Times New Roman" w:cs="Times New Roman"/>
          <w:sz w:val="28"/>
          <w:szCs w:val="28"/>
        </w:rPr>
        <w:lastRenderedPageBreak/>
        <w:t>способностей и навыков. Для этого необходима большая целенаправленная индивидуальная вспомогательная работа с тщательно подобранными разнообразными средствами, которая может быть обеспечена лишь в процессе систематической тренировки.</w:t>
      </w:r>
    </w:p>
    <w:p w:rsidR="00BB02EA" w:rsidRPr="003A5B9D" w:rsidRDefault="00BB02EA" w:rsidP="003A5B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B9D">
        <w:rPr>
          <w:rFonts w:ascii="Times New Roman" w:hAnsi="Times New Roman" w:cs="Times New Roman"/>
          <w:sz w:val="28"/>
          <w:szCs w:val="28"/>
        </w:rPr>
        <w:t xml:space="preserve">В тренировочном процессе игра занимает определенное, очень важное, место не только как цель тренировки и критерий степени ее эффективности, но и как одно из ее действенных средств. </w:t>
      </w:r>
      <w:proofErr w:type="gramStart"/>
      <w:r w:rsidRPr="003A5B9D">
        <w:rPr>
          <w:rFonts w:ascii="Times New Roman" w:hAnsi="Times New Roman" w:cs="Times New Roman"/>
          <w:sz w:val="28"/>
          <w:szCs w:val="28"/>
        </w:rPr>
        <w:t>Успешно справиться с игровыми задачами, особенно при проведении игры в высоком темпе, может лишь высококвалифицированный  футболист, участвующий в интервалах между играми в систематической тренировке, в отдельных занятиях которой нагрузка превосходит игровую, а в последующие после игры дни путем регулирования нагрузки и использования вспомогательных средств снимается утомление и нервное напряжение, вызванное игрой.</w:t>
      </w:r>
      <w:proofErr w:type="gramEnd"/>
      <w:r w:rsidRPr="003A5B9D">
        <w:rPr>
          <w:rFonts w:ascii="Times New Roman" w:hAnsi="Times New Roman" w:cs="Times New Roman"/>
          <w:sz w:val="28"/>
          <w:szCs w:val="28"/>
        </w:rPr>
        <w:t xml:space="preserve"> При частых играх без должной тренировочной работы быстрее развивается </w:t>
      </w:r>
      <w:proofErr w:type="gramStart"/>
      <w:r w:rsidRPr="003A5B9D">
        <w:rPr>
          <w:rFonts w:ascii="Times New Roman" w:hAnsi="Times New Roman" w:cs="Times New Roman"/>
          <w:sz w:val="28"/>
          <w:szCs w:val="28"/>
        </w:rPr>
        <w:t>утомление</w:t>
      </w:r>
      <w:proofErr w:type="gramEnd"/>
      <w:r w:rsidRPr="003A5B9D">
        <w:rPr>
          <w:rFonts w:ascii="Times New Roman" w:hAnsi="Times New Roman" w:cs="Times New Roman"/>
          <w:sz w:val="28"/>
          <w:szCs w:val="28"/>
        </w:rPr>
        <w:t xml:space="preserve"> и возникают различные нарушения здоровья и тренированности футболистов, спортивная форма оказывается менее устойчивой и менее продолжительной.</w:t>
      </w:r>
    </w:p>
    <w:p w:rsidR="00BB02EA" w:rsidRPr="003A5B9D" w:rsidRDefault="00BB02EA" w:rsidP="003A5B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B9D">
        <w:rPr>
          <w:rFonts w:ascii="Times New Roman" w:hAnsi="Times New Roman" w:cs="Times New Roman"/>
          <w:sz w:val="28"/>
          <w:szCs w:val="28"/>
        </w:rPr>
        <w:t>Конкретное сочетание игр и тренировочных занятий, равно как и их содержание, объем и интенсивность нагрузки, целиком обусловлено уровнем спортивного мастерства, индивидуальными особенностями футболистов и периодом подготовки.</w:t>
      </w:r>
    </w:p>
    <w:p w:rsidR="00BB02EA" w:rsidRPr="003A5B9D" w:rsidRDefault="00BB02EA" w:rsidP="003A5B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B9D">
        <w:rPr>
          <w:rFonts w:ascii="Times New Roman" w:hAnsi="Times New Roman" w:cs="Times New Roman"/>
          <w:sz w:val="28"/>
          <w:szCs w:val="28"/>
        </w:rPr>
        <w:t xml:space="preserve">Динамические врачебные наблюдения показывают, что систематические занятия футболом способствуют укреплению организма человека, повышению уровня его физического развития и работоспособности, улучшений приспособляемости к различным физическим напряжениям, ускорению процесса восстановления после нагрузок. В процессе тренировки организм футболистов постепенно приспосабливается к предъявляемым ему высоким требованиям. Это сопровождается перестройкой всех его органов и систем, значительным расширением их функциональных возможностей и взаимосвязей, увеличением диапазона </w:t>
      </w:r>
      <w:r w:rsidRPr="003A5B9D">
        <w:rPr>
          <w:rFonts w:ascii="Times New Roman" w:hAnsi="Times New Roman" w:cs="Times New Roman"/>
          <w:sz w:val="28"/>
          <w:szCs w:val="28"/>
        </w:rPr>
        <w:lastRenderedPageBreak/>
        <w:t>компенсаторно-адаптационных реакций, повышением сопротивляемости организма к действию различных неблагоприятных факторов внешней среды.</w:t>
      </w:r>
    </w:p>
    <w:p w:rsidR="00BB02EA" w:rsidRPr="003A5B9D" w:rsidRDefault="00BB02EA" w:rsidP="003A5B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B9D">
        <w:rPr>
          <w:rFonts w:ascii="Times New Roman" w:hAnsi="Times New Roman" w:cs="Times New Roman"/>
          <w:sz w:val="28"/>
          <w:szCs w:val="28"/>
        </w:rPr>
        <w:t xml:space="preserve">Тренированные футболисты характеризуются правильным, пропорциональным телосложением и высокими показателями физического развития. В большинстве случаев их рост выше среднего, вес, жизненная емкость легких и окружность груди соответствуют росту, у них высокая амплитуда грудной клетки, широкие плечи и таз, хорошо развитая мускулатура. </w:t>
      </w:r>
    </w:p>
    <w:p w:rsidR="00BB02EA" w:rsidRPr="003A5B9D" w:rsidRDefault="00BB02EA" w:rsidP="003A5B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B9D">
        <w:rPr>
          <w:rFonts w:ascii="Times New Roman" w:hAnsi="Times New Roman" w:cs="Times New Roman"/>
          <w:sz w:val="28"/>
          <w:szCs w:val="28"/>
        </w:rPr>
        <w:t>По основным антропометрическим признакам большинство квалифицированных футболистов имеют показатели выше среднего уровня. Однако иногда даже у высококвалифицированных футболистов относительно отстает сила кисти и мышц плечевого пояса.</w:t>
      </w:r>
    </w:p>
    <w:p w:rsidR="005C23B0" w:rsidRDefault="00BB02EA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B9D">
        <w:rPr>
          <w:rFonts w:ascii="Times New Roman" w:hAnsi="Times New Roman" w:cs="Times New Roman"/>
          <w:sz w:val="28"/>
          <w:szCs w:val="28"/>
        </w:rPr>
        <w:t xml:space="preserve"> Существуют определенные различия в физическом развитии футболисто</w:t>
      </w:r>
      <w:r w:rsidR="0036086B" w:rsidRPr="003A5B9D">
        <w:rPr>
          <w:rFonts w:ascii="Times New Roman" w:hAnsi="Times New Roman" w:cs="Times New Roman"/>
          <w:sz w:val="28"/>
          <w:szCs w:val="28"/>
        </w:rPr>
        <w:t>в</w:t>
      </w:r>
      <w:r w:rsidRPr="003A5B9D">
        <w:rPr>
          <w:rFonts w:ascii="Times New Roman" w:hAnsi="Times New Roman" w:cs="Times New Roman"/>
          <w:sz w:val="28"/>
          <w:szCs w:val="28"/>
        </w:rPr>
        <w:t xml:space="preserve"> разного игрового профиля.</w:t>
      </w:r>
    </w:p>
    <w:p w:rsidR="005C23B0" w:rsidRDefault="0036086B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>В целом по ряду показателей физического развития на первом месте стоят вратари. Они по сравнению с футболистами других линий характеризуются более высокими показателями роста, веса, окружности груди, бедра, плеча, шеи, спирометрии и становой динамометрии, имеют широкий плечевой пояс и таз.</w:t>
      </w:r>
    </w:p>
    <w:p w:rsidR="005C23B0" w:rsidRDefault="0036086B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>Игроки защитных линий отличаются самыми высокими силовыми показателями, высокой спирометрией, широкими диаметрами плеч и таза, значительной окружностью бедра, голени, плеча и шеи. По росту, весу, окружности груди они занимают второе после вратарей место.</w:t>
      </w:r>
    </w:p>
    <w:p w:rsidR="005C23B0" w:rsidRDefault="0036086B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 xml:space="preserve">Футболисты, играющие в полузащите, характеризуются в целом средними данными физического развития. Рост относительно высок, экскурсия грудной клетки большая, ширина плеч и таза выше средней. </w:t>
      </w:r>
    </w:p>
    <w:p w:rsidR="005C23B0" w:rsidRDefault="0036086B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 xml:space="preserve">Для игроков нападения характерны весьма пестрые данные основных показателей физического развития. По сравнению с футболистами других линий они (особенно крайние нападающие) отличаются более низким </w:t>
      </w:r>
      <w:r w:rsidRPr="005C23B0">
        <w:rPr>
          <w:rFonts w:ascii="Times New Roman" w:hAnsi="Times New Roman" w:cs="Times New Roman"/>
          <w:sz w:val="28"/>
          <w:szCs w:val="28"/>
        </w:rPr>
        <w:lastRenderedPageBreak/>
        <w:t>ростом, меньшим весом, меньшей окружностью груди, бедра, голени, плеча и шеи, не такой большой спирометрией и динамометрией.</w:t>
      </w:r>
    </w:p>
    <w:p w:rsidR="005C23B0" w:rsidRDefault="0036086B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>Если тренированно</w:t>
      </w:r>
      <w:r w:rsidR="00B62659" w:rsidRPr="005C23B0">
        <w:rPr>
          <w:rFonts w:ascii="Times New Roman" w:hAnsi="Times New Roman" w:cs="Times New Roman"/>
          <w:sz w:val="28"/>
          <w:szCs w:val="28"/>
        </w:rPr>
        <w:t>му</w:t>
      </w:r>
      <w:r w:rsidRPr="005C23B0">
        <w:rPr>
          <w:rFonts w:ascii="Times New Roman" w:hAnsi="Times New Roman" w:cs="Times New Roman"/>
          <w:sz w:val="28"/>
          <w:szCs w:val="28"/>
        </w:rPr>
        <w:t xml:space="preserve"> футболист</w:t>
      </w:r>
      <w:r w:rsidR="00B62659" w:rsidRPr="005C23B0">
        <w:rPr>
          <w:rFonts w:ascii="Times New Roman" w:hAnsi="Times New Roman" w:cs="Times New Roman"/>
          <w:sz w:val="28"/>
          <w:szCs w:val="28"/>
        </w:rPr>
        <w:t>у</w:t>
      </w:r>
      <w:r w:rsidRPr="005C23B0">
        <w:rPr>
          <w:rFonts w:ascii="Times New Roman" w:hAnsi="Times New Roman" w:cs="Times New Roman"/>
          <w:sz w:val="28"/>
          <w:szCs w:val="28"/>
        </w:rPr>
        <w:t xml:space="preserve"> в состоянии покоя свойственна ярко выраженная </w:t>
      </w:r>
      <w:proofErr w:type="spellStart"/>
      <w:r w:rsidRPr="005C23B0">
        <w:rPr>
          <w:rFonts w:ascii="Times New Roman" w:hAnsi="Times New Roman" w:cs="Times New Roman"/>
          <w:sz w:val="28"/>
          <w:szCs w:val="28"/>
        </w:rPr>
        <w:t>экономизация</w:t>
      </w:r>
      <w:proofErr w:type="spellEnd"/>
      <w:r w:rsidRPr="005C23B0">
        <w:rPr>
          <w:rFonts w:ascii="Times New Roman" w:hAnsi="Times New Roman" w:cs="Times New Roman"/>
          <w:sz w:val="28"/>
          <w:szCs w:val="28"/>
        </w:rPr>
        <w:t xml:space="preserve"> функций и стандартную работу она выполняет с меньшей затратой энергии, чем нетренированн</w:t>
      </w:r>
      <w:r w:rsidR="005C23B0">
        <w:rPr>
          <w:rFonts w:ascii="Times New Roman" w:hAnsi="Times New Roman" w:cs="Times New Roman"/>
          <w:sz w:val="28"/>
          <w:szCs w:val="28"/>
        </w:rPr>
        <w:t>ый</w:t>
      </w:r>
      <w:r w:rsidRPr="005C23B0">
        <w:rPr>
          <w:rFonts w:ascii="Times New Roman" w:hAnsi="Times New Roman" w:cs="Times New Roman"/>
          <w:sz w:val="28"/>
          <w:szCs w:val="28"/>
        </w:rPr>
        <w:t>, то при значительных физических напряжениях, предъявляющих организму более высокие требования, тренированный организм футболист</w:t>
      </w:r>
      <w:r w:rsidR="00B62659" w:rsidRPr="005C23B0">
        <w:rPr>
          <w:rFonts w:ascii="Times New Roman" w:hAnsi="Times New Roman" w:cs="Times New Roman"/>
          <w:sz w:val="28"/>
          <w:szCs w:val="28"/>
        </w:rPr>
        <w:t>а</w:t>
      </w:r>
      <w:r w:rsidRPr="005C23B0">
        <w:rPr>
          <w:rFonts w:ascii="Times New Roman" w:hAnsi="Times New Roman" w:cs="Times New Roman"/>
          <w:sz w:val="28"/>
          <w:szCs w:val="28"/>
        </w:rPr>
        <w:t xml:space="preserve">, наоборот, способен показать значительно большие сдвиги. Это обусловлено его мощными функциональными резервами и способностью к более быстрому и полному их использованию. </w:t>
      </w:r>
    </w:p>
    <w:p w:rsidR="0036086B" w:rsidRPr="005C23B0" w:rsidRDefault="0036086B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>Морфологические и функциональные особенности организма зависят от возраста и уро</w:t>
      </w:r>
      <w:r w:rsidR="00B62659" w:rsidRPr="005C23B0">
        <w:rPr>
          <w:rFonts w:ascii="Times New Roman" w:hAnsi="Times New Roman" w:cs="Times New Roman"/>
          <w:sz w:val="28"/>
          <w:szCs w:val="28"/>
        </w:rPr>
        <w:t>вня подготовленности футболистов</w:t>
      </w:r>
      <w:r w:rsidRPr="005C23B0">
        <w:rPr>
          <w:rFonts w:ascii="Times New Roman" w:hAnsi="Times New Roman" w:cs="Times New Roman"/>
          <w:sz w:val="28"/>
          <w:szCs w:val="28"/>
        </w:rPr>
        <w:t>. Наиболее выражены они у систематически тренирующихся, хорошо подготовленных спортсмено</w:t>
      </w:r>
      <w:r w:rsidR="00B62659" w:rsidRPr="005C23B0">
        <w:rPr>
          <w:rFonts w:ascii="Times New Roman" w:hAnsi="Times New Roman" w:cs="Times New Roman"/>
          <w:sz w:val="28"/>
          <w:szCs w:val="28"/>
        </w:rPr>
        <w:t>в</w:t>
      </w:r>
      <w:r w:rsidRPr="005C23B0">
        <w:rPr>
          <w:rFonts w:ascii="Times New Roman" w:hAnsi="Times New Roman" w:cs="Times New Roman"/>
          <w:sz w:val="28"/>
          <w:szCs w:val="28"/>
        </w:rPr>
        <w:t xml:space="preserve"> с достаточно большим спортивным стажем.</w:t>
      </w:r>
    </w:p>
    <w:p w:rsidR="00565946" w:rsidRPr="005C23B0" w:rsidRDefault="00B62659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 xml:space="preserve">Конечно, двигательный режим после прекращения специальной тренировки должен строиться в каждом отдельном случае в строгом соответствии с индивидуальными особенностями и состоянием здоровья спортсменов, под постоянным врачебным наблюдением и не преследовать уже цели поддержания высокой специальной работоспособности. </w:t>
      </w:r>
    </w:p>
    <w:p w:rsidR="00B62659" w:rsidRPr="005C23B0" w:rsidRDefault="00B62659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>Большое значение имеет также общий режим жизни, режим труда, отдыха, питания, причем как в период активных занятий спортом, так и после их окончания.</w:t>
      </w:r>
    </w:p>
    <w:p w:rsidR="00565946" w:rsidRPr="005C23B0" w:rsidRDefault="00565946" w:rsidP="005C23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t xml:space="preserve">Систематические занятия футболом при условии правильной их организации, полноценного режима и систематического врачебного контроля с последующим активным двигательным </w:t>
      </w:r>
      <w:r w:rsidR="009706AA">
        <w:rPr>
          <w:rFonts w:ascii="Times New Roman" w:hAnsi="Times New Roman" w:cs="Times New Roman"/>
          <w:sz w:val="28"/>
          <w:szCs w:val="28"/>
        </w:rPr>
        <w:t>режим</w:t>
      </w:r>
      <w:r w:rsidRPr="005C23B0">
        <w:rPr>
          <w:rFonts w:ascii="Times New Roman" w:hAnsi="Times New Roman" w:cs="Times New Roman"/>
          <w:sz w:val="28"/>
          <w:szCs w:val="28"/>
        </w:rPr>
        <w:t>ом на протяжении всей жизни –  одно из средств не только укрепления здоровья и повышения уровня физического развития, но и длительного сохранения здоровья и работоспособности</w:t>
      </w:r>
      <w:r w:rsidR="009C7B24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5C23B0">
        <w:rPr>
          <w:rFonts w:ascii="Times New Roman" w:hAnsi="Times New Roman" w:cs="Times New Roman"/>
          <w:sz w:val="28"/>
          <w:szCs w:val="28"/>
        </w:rPr>
        <w:t>.</w:t>
      </w:r>
    </w:p>
    <w:p w:rsidR="005C23B0" w:rsidRDefault="005C23B0" w:rsidP="00ED4B42">
      <w:pPr>
        <w:spacing w:line="360" w:lineRule="auto"/>
        <w:ind w:firstLine="709"/>
        <w:jc w:val="both"/>
      </w:pPr>
    </w:p>
    <w:p w:rsidR="005C23B0" w:rsidRDefault="005C23B0" w:rsidP="00ED4B42">
      <w:pPr>
        <w:spacing w:line="360" w:lineRule="auto"/>
        <w:ind w:firstLine="709"/>
        <w:jc w:val="both"/>
      </w:pPr>
    </w:p>
    <w:p w:rsidR="00565946" w:rsidRDefault="00565946" w:rsidP="005C23B0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3B0">
        <w:rPr>
          <w:rFonts w:ascii="Times New Roman" w:hAnsi="Times New Roman" w:cs="Times New Roman"/>
          <w:sz w:val="28"/>
          <w:szCs w:val="28"/>
        </w:rPr>
        <w:lastRenderedPageBreak/>
        <w:t>Методическая литература</w:t>
      </w:r>
    </w:p>
    <w:p w:rsidR="00F87DA6" w:rsidRDefault="00F87DA6" w:rsidP="005C23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7DA6" w:rsidRPr="00D26DE4" w:rsidRDefault="00F87DA6" w:rsidP="00D26DE4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DE4">
        <w:rPr>
          <w:rFonts w:ascii="Times New Roman" w:hAnsi="Times New Roman" w:cs="Times New Roman"/>
          <w:sz w:val="28"/>
          <w:szCs w:val="28"/>
        </w:rPr>
        <w:t>Годик, М. А. Комплексный контроль в спортивных играх / М. А. Годик. – Москва</w:t>
      </w:r>
      <w:proofErr w:type="gramStart"/>
      <w:r w:rsidRPr="00D26D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26DE4">
        <w:rPr>
          <w:rFonts w:ascii="Times New Roman" w:hAnsi="Times New Roman" w:cs="Times New Roman"/>
          <w:sz w:val="28"/>
          <w:szCs w:val="28"/>
        </w:rPr>
        <w:t xml:space="preserve"> Советский спорт, 2010. – 332 с. </w:t>
      </w:r>
    </w:p>
    <w:p w:rsidR="00D26DE4" w:rsidRPr="00D26DE4" w:rsidRDefault="00D26DE4" w:rsidP="00D26DE4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DE4">
        <w:rPr>
          <w:rFonts w:ascii="Times New Roman" w:hAnsi="Times New Roman" w:cs="Times New Roman"/>
          <w:sz w:val="28"/>
          <w:szCs w:val="28"/>
        </w:rPr>
        <w:t>Кузнецов, А.</w:t>
      </w:r>
      <w:r w:rsidR="009C7B24">
        <w:rPr>
          <w:rFonts w:ascii="Times New Roman" w:hAnsi="Times New Roman" w:cs="Times New Roman"/>
          <w:sz w:val="28"/>
          <w:szCs w:val="28"/>
        </w:rPr>
        <w:t xml:space="preserve"> </w:t>
      </w:r>
      <w:r w:rsidRPr="00D26DE4">
        <w:rPr>
          <w:rFonts w:ascii="Times New Roman" w:hAnsi="Times New Roman" w:cs="Times New Roman"/>
          <w:sz w:val="28"/>
          <w:szCs w:val="28"/>
        </w:rPr>
        <w:t>А. Футбол. Настольная книга детского тренера / А. А. Кузнецов. – Москва</w:t>
      </w:r>
      <w:proofErr w:type="gramStart"/>
      <w:r w:rsidRPr="00D26D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26DE4">
        <w:rPr>
          <w:rFonts w:ascii="Times New Roman" w:hAnsi="Times New Roman" w:cs="Times New Roman"/>
          <w:sz w:val="28"/>
          <w:szCs w:val="28"/>
        </w:rPr>
        <w:t xml:space="preserve"> Олимпия, 2007. – 110 с.</w:t>
      </w:r>
    </w:p>
    <w:p w:rsidR="00D26DE4" w:rsidRPr="00D26DE4" w:rsidRDefault="00D26DE4" w:rsidP="00D26DE4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DE4">
        <w:rPr>
          <w:rFonts w:ascii="Times New Roman" w:hAnsi="Times New Roman" w:cs="Times New Roman"/>
          <w:sz w:val="28"/>
          <w:szCs w:val="28"/>
        </w:rPr>
        <w:t>Лапшин, О.</w:t>
      </w:r>
      <w:r w:rsidR="009C7B24">
        <w:rPr>
          <w:rFonts w:ascii="Times New Roman" w:hAnsi="Times New Roman" w:cs="Times New Roman"/>
          <w:sz w:val="28"/>
          <w:szCs w:val="28"/>
        </w:rPr>
        <w:t xml:space="preserve"> </w:t>
      </w:r>
      <w:r w:rsidRPr="00D26DE4">
        <w:rPr>
          <w:rFonts w:ascii="Times New Roman" w:hAnsi="Times New Roman" w:cs="Times New Roman"/>
          <w:sz w:val="28"/>
          <w:szCs w:val="28"/>
        </w:rPr>
        <w:t>Б. Теория и методика подготовки юных футболистов</w:t>
      </w:r>
      <w:proofErr w:type="gramStart"/>
      <w:r w:rsidRPr="00D26D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26DE4">
        <w:rPr>
          <w:rFonts w:ascii="Times New Roman" w:hAnsi="Times New Roman" w:cs="Times New Roman"/>
          <w:sz w:val="28"/>
          <w:szCs w:val="28"/>
        </w:rPr>
        <w:t xml:space="preserve"> методическое пособие / О.</w:t>
      </w:r>
      <w:r w:rsidR="009C7B24">
        <w:rPr>
          <w:rFonts w:ascii="Times New Roman" w:hAnsi="Times New Roman" w:cs="Times New Roman"/>
          <w:sz w:val="28"/>
          <w:szCs w:val="28"/>
        </w:rPr>
        <w:t xml:space="preserve"> </w:t>
      </w:r>
      <w:r w:rsidRPr="00D26DE4">
        <w:rPr>
          <w:rFonts w:ascii="Times New Roman" w:hAnsi="Times New Roman" w:cs="Times New Roman"/>
          <w:sz w:val="28"/>
          <w:szCs w:val="28"/>
        </w:rPr>
        <w:t>Б. Лапшин. – Москва</w:t>
      </w:r>
      <w:proofErr w:type="gramStart"/>
      <w:r w:rsidRPr="00D26D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26DE4">
        <w:rPr>
          <w:rFonts w:ascii="Times New Roman" w:hAnsi="Times New Roman" w:cs="Times New Roman"/>
          <w:sz w:val="28"/>
          <w:szCs w:val="28"/>
        </w:rPr>
        <w:t xml:space="preserve"> Человек, 2010. – 174 с.</w:t>
      </w:r>
    </w:p>
    <w:p w:rsidR="00F87DA6" w:rsidRPr="00D26DE4" w:rsidRDefault="00F87DA6" w:rsidP="00D26DE4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DE4">
        <w:rPr>
          <w:rFonts w:ascii="Times New Roman" w:hAnsi="Times New Roman" w:cs="Times New Roman"/>
          <w:sz w:val="28"/>
          <w:szCs w:val="28"/>
        </w:rPr>
        <w:t>Футбол</w:t>
      </w:r>
      <w:proofErr w:type="gramStart"/>
      <w:r w:rsidRPr="00D26D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26DE4">
        <w:rPr>
          <w:rFonts w:ascii="Times New Roman" w:hAnsi="Times New Roman" w:cs="Times New Roman"/>
          <w:sz w:val="28"/>
          <w:szCs w:val="28"/>
        </w:rPr>
        <w:t xml:space="preserve"> типовая учебно-тренировочная программа спортивной подготовки для детско-юношеских спортивных школ, специализированных детско-юношеских школ олимпийского резерва / М. А. Годик и др.; Российский футбольный союз. – Москва</w:t>
      </w:r>
      <w:proofErr w:type="gramStart"/>
      <w:r w:rsidRPr="00D26D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26DE4">
        <w:rPr>
          <w:rFonts w:ascii="Times New Roman" w:hAnsi="Times New Roman" w:cs="Times New Roman"/>
          <w:sz w:val="28"/>
          <w:szCs w:val="28"/>
        </w:rPr>
        <w:t xml:space="preserve"> Советский спорт, 2011. – 159 с. </w:t>
      </w:r>
    </w:p>
    <w:p w:rsidR="00D26DE4" w:rsidRPr="00D26DE4" w:rsidRDefault="00D26DE4" w:rsidP="00D26D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26DE4" w:rsidRPr="00D26DE4" w:rsidSect="0002645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D89" w:rsidRDefault="00346D89" w:rsidP="00026452">
      <w:pPr>
        <w:spacing w:after="0" w:line="240" w:lineRule="auto"/>
      </w:pPr>
      <w:r>
        <w:separator/>
      </w:r>
    </w:p>
  </w:endnote>
  <w:endnote w:type="continuationSeparator" w:id="0">
    <w:p w:rsidR="00346D89" w:rsidRDefault="00346D89" w:rsidP="00026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9840847"/>
      <w:docPartObj>
        <w:docPartGallery w:val="Page Numbers (Bottom of Page)"/>
        <w:docPartUnique/>
      </w:docPartObj>
    </w:sdtPr>
    <w:sdtEndPr/>
    <w:sdtContent>
      <w:p w:rsidR="00026452" w:rsidRDefault="000264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9E4">
          <w:rPr>
            <w:noProof/>
          </w:rPr>
          <w:t>11</w:t>
        </w:r>
        <w:r>
          <w:fldChar w:fldCharType="end"/>
        </w:r>
      </w:p>
    </w:sdtContent>
  </w:sdt>
  <w:p w:rsidR="00026452" w:rsidRDefault="0002645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D89" w:rsidRDefault="00346D89" w:rsidP="00026452">
      <w:pPr>
        <w:spacing w:after="0" w:line="240" w:lineRule="auto"/>
      </w:pPr>
      <w:r>
        <w:separator/>
      </w:r>
    </w:p>
  </w:footnote>
  <w:footnote w:type="continuationSeparator" w:id="0">
    <w:p w:rsidR="00346D89" w:rsidRDefault="00346D89" w:rsidP="00026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56CD1"/>
    <w:multiLevelType w:val="hybridMultilevel"/>
    <w:tmpl w:val="A9B07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B74"/>
    <w:rsid w:val="00026452"/>
    <w:rsid w:val="00187BF1"/>
    <w:rsid w:val="001C5BAC"/>
    <w:rsid w:val="00346D89"/>
    <w:rsid w:val="0036086B"/>
    <w:rsid w:val="003658E5"/>
    <w:rsid w:val="003A5B9D"/>
    <w:rsid w:val="003A7B74"/>
    <w:rsid w:val="00495834"/>
    <w:rsid w:val="004961F3"/>
    <w:rsid w:val="00565946"/>
    <w:rsid w:val="005C23B0"/>
    <w:rsid w:val="005F1E6E"/>
    <w:rsid w:val="00624318"/>
    <w:rsid w:val="00821C01"/>
    <w:rsid w:val="00862F3D"/>
    <w:rsid w:val="0088030F"/>
    <w:rsid w:val="009706AA"/>
    <w:rsid w:val="009C5831"/>
    <w:rsid w:val="009C7B24"/>
    <w:rsid w:val="00B62659"/>
    <w:rsid w:val="00BB02EA"/>
    <w:rsid w:val="00D26DE4"/>
    <w:rsid w:val="00E359E4"/>
    <w:rsid w:val="00E64FD4"/>
    <w:rsid w:val="00ED4B42"/>
    <w:rsid w:val="00F8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D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87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D26DE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26D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26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6452"/>
  </w:style>
  <w:style w:type="paragraph" w:styleId="a8">
    <w:name w:val="footer"/>
    <w:basedOn w:val="a"/>
    <w:link w:val="a9"/>
    <w:uiPriority w:val="99"/>
    <w:unhideWhenUsed/>
    <w:rsid w:val="00026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64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D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87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D26DE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26D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26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6452"/>
  </w:style>
  <w:style w:type="paragraph" w:styleId="a8">
    <w:name w:val="footer"/>
    <w:basedOn w:val="a"/>
    <w:link w:val="a9"/>
    <w:uiPriority w:val="99"/>
    <w:unhideWhenUsed/>
    <w:rsid w:val="00026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0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2543</Words>
  <Characters>14501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Атлет</cp:lastModifiedBy>
  <cp:revision>14</cp:revision>
  <cp:lastPrinted>2026-05-14T07:49:00Z</cp:lastPrinted>
  <dcterms:created xsi:type="dcterms:W3CDTF">2026-05-13T10:36:00Z</dcterms:created>
  <dcterms:modified xsi:type="dcterms:W3CDTF">2026-09-29T09:24:00Z</dcterms:modified>
</cp:coreProperties>
</file>